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FF980" w14:textId="77777777" w:rsidR="00A241DB" w:rsidRDefault="00A241DB" w:rsidP="00A241DB">
      <w:pPr>
        <w:rPr>
          <w:rFonts w:asciiTheme="minorHAnsi" w:hAnsiTheme="minorHAnsi" w:cstheme="minorHAnsi"/>
          <w:szCs w:val="24"/>
          <w:lang w:val="en-CA"/>
        </w:rPr>
      </w:pPr>
    </w:p>
    <w:p w14:paraId="59ABD5C4" w14:textId="1686B91C" w:rsidR="00D70994" w:rsidRPr="00E56CBC" w:rsidRDefault="008E2002" w:rsidP="00A241DB">
      <w:pPr>
        <w:rPr>
          <w:rFonts w:asciiTheme="minorHAnsi" w:hAnsiTheme="minorHAnsi" w:cstheme="minorHAnsi"/>
          <w:szCs w:val="24"/>
        </w:rPr>
      </w:pPr>
      <w:r w:rsidRPr="00E56CBC">
        <w:rPr>
          <w:rFonts w:asciiTheme="minorHAnsi" w:hAnsiTheme="minorHAnsi" w:cstheme="minorHAnsi"/>
          <w:szCs w:val="24"/>
          <w:lang w:val="en-CA"/>
        </w:rPr>
        <w:fldChar w:fldCharType="begin"/>
      </w:r>
      <w:r w:rsidR="00B513D5" w:rsidRPr="00E56CBC">
        <w:rPr>
          <w:rFonts w:asciiTheme="minorHAnsi" w:hAnsiTheme="minorHAnsi" w:cstheme="minorHAnsi"/>
          <w:szCs w:val="24"/>
          <w:lang w:val="en-CA"/>
        </w:rPr>
        <w:instrText xml:space="preserve"> SEQ CHAPTER \h \r 1</w:instrText>
      </w:r>
      <w:r w:rsidRPr="00E56CBC">
        <w:rPr>
          <w:rFonts w:asciiTheme="minorHAnsi" w:hAnsiTheme="minorHAnsi" w:cstheme="minorHAnsi"/>
          <w:szCs w:val="24"/>
          <w:lang w:val="en-CA"/>
        </w:rPr>
        <w:fldChar w:fldCharType="end"/>
      </w:r>
      <w:proofErr w:type="gramStart"/>
      <w:r w:rsidR="00B513D5" w:rsidRPr="00E56CBC">
        <w:rPr>
          <w:rFonts w:asciiTheme="minorHAnsi" w:hAnsiTheme="minorHAnsi" w:cstheme="minorHAnsi"/>
          <w:szCs w:val="24"/>
        </w:rPr>
        <w:t xml:space="preserve">I, </w:t>
      </w:r>
      <w:r w:rsidR="00B513D5" w:rsidRPr="00E56CBC">
        <w:rPr>
          <w:rFonts w:asciiTheme="minorHAnsi" w:hAnsiTheme="minorHAnsi" w:cstheme="minorHAnsi"/>
          <w:szCs w:val="24"/>
          <w:u w:val="single"/>
        </w:rPr>
        <w:tab/>
      </w:r>
      <w:r w:rsidR="00B513D5" w:rsidRPr="00E56CBC">
        <w:rPr>
          <w:rFonts w:asciiTheme="minorHAnsi" w:hAnsiTheme="minorHAnsi" w:cstheme="minorHAnsi"/>
          <w:szCs w:val="24"/>
          <w:u w:val="single"/>
        </w:rPr>
        <w:tab/>
      </w:r>
      <w:r w:rsidR="00B513D5" w:rsidRPr="00E56CBC">
        <w:rPr>
          <w:rFonts w:asciiTheme="minorHAnsi" w:hAnsiTheme="minorHAnsi" w:cstheme="minorHAnsi"/>
          <w:szCs w:val="24"/>
          <w:u w:val="single"/>
        </w:rPr>
        <w:tab/>
      </w:r>
      <w:r w:rsidR="00B513D5" w:rsidRPr="00E56CBC">
        <w:rPr>
          <w:rFonts w:asciiTheme="minorHAnsi" w:hAnsiTheme="minorHAnsi" w:cstheme="minorHAnsi"/>
          <w:szCs w:val="24"/>
          <w:u w:val="single"/>
        </w:rPr>
        <w:tab/>
      </w:r>
      <w:r w:rsidR="00B513D5" w:rsidRPr="00E56CBC">
        <w:rPr>
          <w:rFonts w:asciiTheme="minorHAnsi" w:hAnsiTheme="minorHAnsi" w:cstheme="minorHAnsi"/>
          <w:szCs w:val="24"/>
          <w:u w:val="single"/>
        </w:rPr>
        <w:tab/>
      </w:r>
      <w:r w:rsidR="00B513D5" w:rsidRPr="00E56CBC">
        <w:rPr>
          <w:rFonts w:asciiTheme="minorHAnsi" w:hAnsiTheme="minorHAnsi" w:cstheme="minorHAnsi"/>
          <w:szCs w:val="24"/>
        </w:rPr>
        <w:t>,</w:t>
      </w:r>
      <w:proofErr w:type="gramEnd"/>
      <w:r w:rsidR="00B513D5" w:rsidRPr="00E56CBC">
        <w:rPr>
          <w:rFonts w:asciiTheme="minorHAnsi" w:hAnsiTheme="minorHAnsi" w:cstheme="minorHAnsi"/>
          <w:szCs w:val="24"/>
        </w:rPr>
        <w:t xml:space="preserve"> have authorized the following attorney</w:t>
      </w:r>
      <w:r w:rsidR="00C646C6">
        <w:rPr>
          <w:rFonts w:asciiTheme="minorHAnsi" w:hAnsiTheme="minorHAnsi" w:cstheme="minorHAnsi"/>
          <w:szCs w:val="24"/>
        </w:rPr>
        <w:t>(</w:t>
      </w:r>
      <w:r w:rsidR="00B513D5" w:rsidRPr="00E56CBC">
        <w:rPr>
          <w:rFonts w:asciiTheme="minorHAnsi" w:hAnsiTheme="minorHAnsi" w:cstheme="minorHAnsi"/>
          <w:szCs w:val="24"/>
        </w:rPr>
        <w:t>s</w:t>
      </w:r>
      <w:r w:rsidR="00C646C6">
        <w:rPr>
          <w:rFonts w:asciiTheme="minorHAnsi" w:hAnsiTheme="minorHAnsi" w:cstheme="minorHAnsi"/>
          <w:szCs w:val="24"/>
        </w:rPr>
        <w:t>)</w:t>
      </w:r>
      <w:r w:rsidR="00B513D5" w:rsidRPr="00E56CBC">
        <w:rPr>
          <w:rFonts w:asciiTheme="minorHAnsi" w:hAnsiTheme="minorHAnsi" w:cstheme="minorHAnsi"/>
          <w:szCs w:val="24"/>
        </w:rPr>
        <w:t xml:space="preserve"> to assist with the</w:t>
      </w:r>
      <w:r w:rsidR="00791465">
        <w:rPr>
          <w:rFonts w:asciiTheme="minorHAnsi" w:hAnsiTheme="minorHAnsi" w:cstheme="minorHAnsi"/>
          <w:szCs w:val="24"/>
        </w:rPr>
        <w:t xml:space="preserve"> facilitation</w:t>
      </w:r>
      <w:r w:rsidR="00C646C6">
        <w:rPr>
          <w:rFonts w:asciiTheme="minorHAnsi" w:hAnsiTheme="minorHAnsi" w:cstheme="minorHAnsi"/>
          <w:szCs w:val="24"/>
        </w:rPr>
        <w:t xml:space="preserve"> of my law practice in the event I am unexpectedly incapacitated</w:t>
      </w:r>
      <w:r w:rsidR="00791465">
        <w:rPr>
          <w:rFonts w:asciiTheme="minorHAnsi" w:hAnsiTheme="minorHAnsi" w:cstheme="minorHAnsi"/>
          <w:szCs w:val="24"/>
        </w:rPr>
        <w:t xml:space="preserve"> or</w:t>
      </w:r>
      <w:r w:rsidR="00B513D5" w:rsidRPr="00E56CBC">
        <w:rPr>
          <w:rFonts w:asciiTheme="minorHAnsi" w:hAnsiTheme="minorHAnsi" w:cstheme="minorHAnsi"/>
          <w:szCs w:val="24"/>
        </w:rPr>
        <w:t xml:space="preserve"> </w:t>
      </w:r>
      <w:r w:rsidR="00B51A70">
        <w:rPr>
          <w:rFonts w:asciiTheme="minorHAnsi" w:hAnsiTheme="minorHAnsi" w:cstheme="minorHAnsi"/>
          <w:szCs w:val="24"/>
        </w:rPr>
        <w:t xml:space="preserve">to assist with the </w:t>
      </w:r>
      <w:r w:rsidR="00B513D5" w:rsidRPr="00E56CBC">
        <w:rPr>
          <w:rFonts w:asciiTheme="minorHAnsi" w:hAnsiTheme="minorHAnsi" w:cstheme="minorHAnsi"/>
          <w:szCs w:val="24"/>
        </w:rPr>
        <w:t xml:space="preserve">closure of my </w:t>
      </w:r>
      <w:r w:rsidR="005C70F9">
        <w:rPr>
          <w:rFonts w:asciiTheme="minorHAnsi" w:hAnsiTheme="minorHAnsi" w:cstheme="minorHAnsi"/>
          <w:szCs w:val="24"/>
        </w:rPr>
        <w:t xml:space="preserve">law </w:t>
      </w:r>
      <w:r w:rsidR="00B513D5" w:rsidRPr="00E56CBC">
        <w:rPr>
          <w:rFonts w:asciiTheme="minorHAnsi" w:hAnsiTheme="minorHAnsi" w:cstheme="minorHAnsi"/>
          <w:szCs w:val="24"/>
        </w:rPr>
        <w:t>practice</w:t>
      </w:r>
      <w:r w:rsidR="00C979C1" w:rsidRPr="00E56CBC">
        <w:rPr>
          <w:rFonts w:asciiTheme="minorHAnsi" w:hAnsiTheme="minorHAnsi" w:cstheme="minorHAnsi"/>
          <w:szCs w:val="24"/>
        </w:rPr>
        <w:t>:</w:t>
      </w:r>
      <w:r w:rsidR="00B513D5" w:rsidRPr="00E56CBC">
        <w:rPr>
          <w:rFonts w:asciiTheme="minorHAnsi" w:hAnsiTheme="minorHAnsi" w:cstheme="minorHAnsi"/>
          <w:szCs w:val="24"/>
        </w:rPr>
        <w:tab/>
      </w:r>
    </w:p>
    <w:p w14:paraId="3034A3EF" w14:textId="77777777" w:rsidR="00B513D5" w:rsidRPr="00E56CBC" w:rsidRDefault="00B513D5" w:rsidP="0057616E">
      <w:pPr>
        <w:spacing w:line="480" w:lineRule="auto"/>
        <w:rPr>
          <w:rFonts w:asciiTheme="minorHAnsi" w:hAnsiTheme="minorHAnsi" w:cstheme="minorHAnsi"/>
          <w:szCs w:val="24"/>
        </w:rPr>
      </w:pPr>
      <w:r w:rsidRPr="00E56CBC">
        <w:rPr>
          <w:rFonts w:asciiTheme="minorHAnsi" w:hAnsiTheme="minorHAnsi" w:cstheme="minorHAnsi"/>
          <w:szCs w:val="24"/>
        </w:rPr>
        <w:tab/>
      </w:r>
    </w:p>
    <w:p w14:paraId="2AB980D2" w14:textId="77777777" w:rsidR="00197065" w:rsidRDefault="00B513D5" w:rsidP="00197065">
      <w:pPr>
        <w:tabs>
          <w:tab w:val="right" w:pos="9360"/>
        </w:tabs>
        <w:spacing w:line="480" w:lineRule="auto"/>
        <w:rPr>
          <w:rFonts w:asciiTheme="minorHAnsi" w:hAnsiTheme="minorHAnsi" w:cstheme="minorHAnsi"/>
          <w:szCs w:val="24"/>
          <w:u w:val="single"/>
        </w:rPr>
      </w:pPr>
      <w:r w:rsidRPr="00E56CBC">
        <w:rPr>
          <w:rFonts w:asciiTheme="minorHAnsi" w:hAnsiTheme="minorHAnsi" w:cstheme="minorHAnsi"/>
          <w:szCs w:val="24"/>
        </w:rPr>
        <w:t xml:space="preserve">Name of Authorized Assisting Attorney: </w:t>
      </w:r>
      <w:r w:rsidRPr="00E56CBC">
        <w:rPr>
          <w:rFonts w:asciiTheme="minorHAnsi" w:hAnsiTheme="minorHAnsi" w:cstheme="minorHAnsi"/>
          <w:szCs w:val="24"/>
          <w:u w:val="single"/>
        </w:rPr>
        <w:tab/>
      </w:r>
    </w:p>
    <w:p w14:paraId="56BF945F" w14:textId="77777777" w:rsidR="00197065" w:rsidRDefault="00B513D5" w:rsidP="00197065">
      <w:pPr>
        <w:tabs>
          <w:tab w:val="right" w:pos="9360"/>
        </w:tabs>
        <w:spacing w:line="480" w:lineRule="auto"/>
        <w:rPr>
          <w:rFonts w:asciiTheme="minorHAnsi" w:hAnsiTheme="minorHAnsi" w:cstheme="minorHAnsi"/>
          <w:szCs w:val="24"/>
          <w:u w:val="single"/>
        </w:rPr>
      </w:pPr>
      <w:r w:rsidRPr="00E56CBC">
        <w:rPr>
          <w:rFonts w:asciiTheme="minorHAnsi" w:hAnsiTheme="minorHAnsi" w:cstheme="minorHAnsi"/>
          <w:szCs w:val="24"/>
        </w:rPr>
        <w:t xml:space="preserve">Address: </w:t>
      </w:r>
      <w:r w:rsidRPr="00E56CBC">
        <w:rPr>
          <w:rFonts w:asciiTheme="minorHAnsi" w:hAnsiTheme="minorHAnsi" w:cstheme="minorHAnsi"/>
          <w:szCs w:val="24"/>
          <w:u w:val="single"/>
        </w:rPr>
        <w:tab/>
      </w:r>
    </w:p>
    <w:p w14:paraId="15574B77" w14:textId="77777777" w:rsidR="00197065" w:rsidRDefault="00B513D5" w:rsidP="00197065">
      <w:pPr>
        <w:tabs>
          <w:tab w:val="right" w:pos="9360"/>
        </w:tabs>
        <w:spacing w:line="480" w:lineRule="auto"/>
        <w:rPr>
          <w:rFonts w:asciiTheme="minorHAnsi" w:hAnsiTheme="minorHAnsi" w:cstheme="minorHAnsi"/>
          <w:szCs w:val="24"/>
          <w:u w:val="single"/>
        </w:rPr>
      </w:pPr>
      <w:r w:rsidRPr="00E56CBC">
        <w:rPr>
          <w:rFonts w:asciiTheme="minorHAnsi" w:hAnsiTheme="minorHAnsi" w:cstheme="minorHAnsi"/>
          <w:szCs w:val="24"/>
        </w:rPr>
        <w:t xml:space="preserve">Phone Number: </w:t>
      </w:r>
      <w:r w:rsidRPr="00E56CBC">
        <w:rPr>
          <w:rFonts w:asciiTheme="minorHAnsi" w:hAnsiTheme="minorHAnsi" w:cstheme="minorHAnsi"/>
          <w:szCs w:val="24"/>
          <w:u w:val="single"/>
        </w:rPr>
        <w:tab/>
      </w:r>
    </w:p>
    <w:p w14:paraId="4BA91DC2" w14:textId="77777777" w:rsidR="00C145C5" w:rsidRDefault="00C145C5" w:rsidP="00197065">
      <w:pPr>
        <w:tabs>
          <w:tab w:val="right" w:pos="9360"/>
        </w:tabs>
        <w:spacing w:line="480" w:lineRule="auto"/>
        <w:rPr>
          <w:rFonts w:asciiTheme="minorHAnsi" w:hAnsiTheme="minorHAnsi" w:cstheme="minorHAnsi"/>
          <w:szCs w:val="24"/>
        </w:rPr>
      </w:pPr>
    </w:p>
    <w:p w14:paraId="4992298C" w14:textId="097AEB7F" w:rsidR="00197065" w:rsidRDefault="00B513D5" w:rsidP="00197065">
      <w:pPr>
        <w:tabs>
          <w:tab w:val="right" w:pos="9360"/>
        </w:tabs>
        <w:spacing w:line="480" w:lineRule="auto"/>
        <w:rPr>
          <w:rFonts w:asciiTheme="minorHAnsi" w:hAnsiTheme="minorHAnsi" w:cstheme="minorHAnsi"/>
          <w:szCs w:val="24"/>
          <w:u w:val="single"/>
        </w:rPr>
      </w:pPr>
      <w:r w:rsidRPr="00E56CBC">
        <w:rPr>
          <w:rFonts w:asciiTheme="minorHAnsi" w:hAnsiTheme="minorHAnsi" w:cstheme="minorHAnsi"/>
          <w:szCs w:val="24"/>
        </w:rPr>
        <w:t xml:space="preserve">Name of Assisting Attorney’s Alternate: </w:t>
      </w:r>
      <w:r w:rsidRPr="00E56CBC">
        <w:rPr>
          <w:rFonts w:asciiTheme="minorHAnsi" w:hAnsiTheme="minorHAnsi" w:cstheme="minorHAnsi"/>
          <w:szCs w:val="24"/>
          <w:u w:val="single"/>
        </w:rPr>
        <w:tab/>
      </w:r>
    </w:p>
    <w:p w14:paraId="468A152F" w14:textId="77777777" w:rsidR="00197065" w:rsidRDefault="00B513D5" w:rsidP="00197065">
      <w:pPr>
        <w:tabs>
          <w:tab w:val="right" w:pos="9360"/>
        </w:tabs>
        <w:spacing w:line="480" w:lineRule="auto"/>
        <w:rPr>
          <w:rFonts w:asciiTheme="minorHAnsi" w:hAnsiTheme="minorHAnsi" w:cstheme="minorHAnsi"/>
          <w:szCs w:val="24"/>
          <w:u w:val="single"/>
        </w:rPr>
      </w:pPr>
      <w:r w:rsidRPr="00E56CBC">
        <w:rPr>
          <w:rFonts w:asciiTheme="minorHAnsi" w:hAnsiTheme="minorHAnsi" w:cstheme="minorHAnsi"/>
          <w:szCs w:val="24"/>
        </w:rPr>
        <w:t xml:space="preserve">Address: </w:t>
      </w:r>
      <w:r w:rsidRPr="00E56CBC">
        <w:rPr>
          <w:rFonts w:asciiTheme="minorHAnsi" w:hAnsiTheme="minorHAnsi" w:cstheme="minorHAnsi"/>
          <w:szCs w:val="24"/>
          <w:u w:val="single"/>
        </w:rPr>
        <w:tab/>
      </w:r>
    </w:p>
    <w:p w14:paraId="0D003688" w14:textId="3A5B8FA8" w:rsidR="00D70994" w:rsidRPr="00E56CBC" w:rsidRDefault="00B513D5" w:rsidP="00197065">
      <w:pPr>
        <w:tabs>
          <w:tab w:val="right" w:pos="9360"/>
        </w:tabs>
        <w:spacing w:line="480" w:lineRule="auto"/>
        <w:rPr>
          <w:rFonts w:asciiTheme="minorHAnsi" w:hAnsiTheme="minorHAnsi" w:cstheme="minorHAnsi"/>
          <w:szCs w:val="24"/>
          <w:u w:val="single"/>
        </w:rPr>
      </w:pPr>
      <w:r w:rsidRPr="00E56CBC">
        <w:rPr>
          <w:rFonts w:asciiTheme="minorHAnsi" w:hAnsiTheme="minorHAnsi" w:cstheme="minorHAnsi"/>
          <w:szCs w:val="24"/>
        </w:rPr>
        <w:t xml:space="preserve">Phone Number: </w:t>
      </w:r>
      <w:r w:rsidRPr="00E56CBC">
        <w:rPr>
          <w:rFonts w:asciiTheme="minorHAnsi" w:hAnsiTheme="minorHAnsi" w:cstheme="minorHAnsi"/>
          <w:szCs w:val="24"/>
          <w:u w:val="single"/>
        </w:rPr>
        <w:tab/>
      </w:r>
    </w:p>
    <w:p w14:paraId="4476F9E0" w14:textId="77777777" w:rsidR="00C979C1" w:rsidRDefault="00C979C1" w:rsidP="00B513D5">
      <w:pPr>
        <w:rPr>
          <w:rFonts w:asciiTheme="minorHAnsi" w:hAnsiTheme="minorHAnsi" w:cstheme="minorHAnsi"/>
          <w:szCs w:val="24"/>
        </w:rPr>
      </w:pPr>
    </w:p>
    <w:p w14:paraId="478A667A" w14:textId="77777777" w:rsidR="00FF2725" w:rsidRDefault="00FF2725" w:rsidP="00B513D5">
      <w:pPr>
        <w:rPr>
          <w:rFonts w:asciiTheme="minorHAnsi" w:hAnsiTheme="minorHAnsi" w:cstheme="minorHAnsi"/>
          <w:szCs w:val="24"/>
        </w:rPr>
      </w:pPr>
    </w:p>
    <w:p w14:paraId="235CD55A" w14:textId="2542F5FB" w:rsidR="002A2958" w:rsidRPr="00E56CBC" w:rsidRDefault="002A2958" w:rsidP="00B513D5">
      <w:pPr>
        <w:rPr>
          <w:rFonts w:asciiTheme="minorHAnsi" w:hAnsiTheme="minorHAnsi" w:cstheme="minorHAnsi"/>
          <w:szCs w:val="24"/>
          <w:u w:val="single"/>
        </w:rPr>
      </w:pPr>
    </w:p>
    <w:p w14:paraId="3B71A268" w14:textId="77777777" w:rsidR="00B513D5" w:rsidRPr="00E56CBC" w:rsidRDefault="0092070C" w:rsidP="00B513D5">
      <w:pPr>
        <w:rPr>
          <w:rFonts w:asciiTheme="minorHAnsi" w:hAnsiTheme="minorHAnsi" w:cstheme="minorHAnsi"/>
          <w:szCs w:val="24"/>
          <w:u w:val="single"/>
        </w:rPr>
      </w:pP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p>
    <w:p w14:paraId="117038EA" w14:textId="77777777" w:rsidR="00B513D5" w:rsidRPr="00E56CBC" w:rsidRDefault="00B513D5" w:rsidP="00B513D5">
      <w:pPr>
        <w:rPr>
          <w:rFonts w:asciiTheme="minorHAnsi" w:hAnsiTheme="minorHAnsi" w:cstheme="minorHAnsi"/>
          <w:szCs w:val="24"/>
        </w:rPr>
      </w:pPr>
      <w:r w:rsidRPr="00E56CBC">
        <w:rPr>
          <w:rFonts w:asciiTheme="minorHAnsi" w:hAnsiTheme="minorHAnsi" w:cstheme="minorHAnsi"/>
          <w:i/>
          <w:iCs/>
          <w:szCs w:val="24"/>
        </w:rPr>
        <w:t>[Planning Attorney]</w:t>
      </w:r>
      <w:r w:rsidRPr="00E56CBC">
        <w:rPr>
          <w:rFonts w:asciiTheme="minorHAnsi" w:hAnsiTheme="minorHAnsi" w:cstheme="minorHAnsi"/>
          <w:i/>
          <w:iCs/>
          <w:szCs w:val="24"/>
        </w:rPr>
        <w:tab/>
      </w:r>
      <w:r w:rsidRPr="00E56CBC">
        <w:rPr>
          <w:rFonts w:asciiTheme="minorHAnsi" w:hAnsiTheme="minorHAnsi" w:cstheme="minorHAnsi"/>
          <w:i/>
          <w:iCs/>
          <w:szCs w:val="24"/>
        </w:rPr>
        <w:tab/>
      </w:r>
      <w:r w:rsidRPr="00E56CBC">
        <w:rPr>
          <w:rFonts w:asciiTheme="minorHAnsi" w:hAnsiTheme="minorHAnsi" w:cstheme="minorHAnsi"/>
          <w:i/>
          <w:iCs/>
          <w:szCs w:val="24"/>
        </w:rPr>
        <w:tab/>
      </w:r>
      <w:r w:rsidRPr="00E56CBC">
        <w:rPr>
          <w:rFonts w:asciiTheme="minorHAnsi" w:hAnsiTheme="minorHAnsi" w:cstheme="minorHAnsi"/>
          <w:i/>
          <w:iCs/>
          <w:szCs w:val="24"/>
        </w:rPr>
        <w:tab/>
      </w:r>
      <w:r w:rsidRPr="00E56CBC">
        <w:rPr>
          <w:rFonts w:asciiTheme="minorHAnsi" w:hAnsiTheme="minorHAnsi" w:cstheme="minorHAnsi"/>
          <w:i/>
          <w:iCs/>
          <w:szCs w:val="24"/>
        </w:rPr>
        <w:tab/>
        <w:t>[Date]</w:t>
      </w:r>
    </w:p>
    <w:p w14:paraId="19442747" w14:textId="77777777" w:rsidR="00B513D5" w:rsidRPr="00E56CBC" w:rsidRDefault="00B513D5" w:rsidP="00B513D5">
      <w:pPr>
        <w:rPr>
          <w:rFonts w:asciiTheme="minorHAnsi" w:hAnsiTheme="minorHAnsi" w:cstheme="minorHAnsi"/>
          <w:szCs w:val="24"/>
        </w:rPr>
      </w:pPr>
    </w:p>
    <w:p w14:paraId="66A38018" w14:textId="77777777" w:rsidR="00B513D5" w:rsidRPr="00E56CBC" w:rsidRDefault="00B513D5" w:rsidP="00B513D5">
      <w:pPr>
        <w:rPr>
          <w:rFonts w:asciiTheme="minorHAnsi" w:hAnsiTheme="minorHAnsi" w:cstheme="minorHAnsi"/>
          <w:szCs w:val="24"/>
        </w:rPr>
      </w:pPr>
    </w:p>
    <w:p w14:paraId="2976067E" w14:textId="77777777" w:rsidR="00B513D5" w:rsidRPr="00E56CBC" w:rsidRDefault="0092070C" w:rsidP="00B513D5">
      <w:pPr>
        <w:rPr>
          <w:rFonts w:asciiTheme="minorHAnsi" w:hAnsiTheme="minorHAnsi" w:cstheme="minorHAnsi"/>
          <w:szCs w:val="24"/>
          <w:u w:val="single"/>
        </w:rPr>
      </w:pP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p>
    <w:p w14:paraId="2FE3C739" w14:textId="77777777" w:rsidR="00B513D5" w:rsidRPr="00E56CBC" w:rsidRDefault="00B513D5" w:rsidP="00B513D5">
      <w:pPr>
        <w:rPr>
          <w:rFonts w:asciiTheme="minorHAnsi" w:hAnsiTheme="minorHAnsi" w:cstheme="minorHAnsi"/>
          <w:szCs w:val="24"/>
        </w:rPr>
      </w:pPr>
      <w:r w:rsidRPr="00E56CBC">
        <w:rPr>
          <w:rFonts w:asciiTheme="minorHAnsi" w:hAnsiTheme="minorHAnsi" w:cstheme="minorHAnsi"/>
          <w:i/>
          <w:iCs/>
          <w:szCs w:val="24"/>
        </w:rPr>
        <w:t>[Assisting Attorney]</w:t>
      </w:r>
      <w:r w:rsidRPr="00E56CBC">
        <w:rPr>
          <w:rFonts w:asciiTheme="minorHAnsi" w:hAnsiTheme="minorHAnsi" w:cstheme="minorHAnsi"/>
          <w:i/>
          <w:iCs/>
          <w:szCs w:val="24"/>
        </w:rPr>
        <w:tab/>
      </w:r>
      <w:r w:rsidRPr="00E56CBC">
        <w:rPr>
          <w:rFonts w:asciiTheme="minorHAnsi" w:hAnsiTheme="minorHAnsi" w:cstheme="minorHAnsi"/>
          <w:i/>
          <w:iCs/>
          <w:szCs w:val="24"/>
        </w:rPr>
        <w:tab/>
      </w:r>
      <w:r w:rsidRPr="00E56CBC">
        <w:rPr>
          <w:rFonts w:asciiTheme="minorHAnsi" w:hAnsiTheme="minorHAnsi" w:cstheme="minorHAnsi"/>
          <w:i/>
          <w:iCs/>
          <w:szCs w:val="24"/>
        </w:rPr>
        <w:tab/>
      </w:r>
      <w:r w:rsidRPr="00E56CBC">
        <w:rPr>
          <w:rFonts w:asciiTheme="minorHAnsi" w:hAnsiTheme="minorHAnsi" w:cstheme="minorHAnsi"/>
          <w:i/>
          <w:iCs/>
          <w:szCs w:val="24"/>
        </w:rPr>
        <w:tab/>
      </w:r>
      <w:r w:rsidRPr="00E56CBC">
        <w:rPr>
          <w:rFonts w:asciiTheme="minorHAnsi" w:hAnsiTheme="minorHAnsi" w:cstheme="minorHAnsi"/>
          <w:i/>
          <w:iCs/>
          <w:szCs w:val="24"/>
        </w:rPr>
        <w:tab/>
        <w:t>[Date]</w:t>
      </w:r>
    </w:p>
    <w:p w14:paraId="505E9911" w14:textId="77777777" w:rsidR="00B513D5" w:rsidRPr="00E56CBC" w:rsidRDefault="00B513D5" w:rsidP="00B513D5">
      <w:pPr>
        <w:rPr>
          <w:rFonts w:asciiTheme="minorHAnsi" w:hAnsiTheme="minorHAnsi" w:cstheme="minorHAnsi"/>
          <w:szCs w:val="24"/>
        </w:rPr>
      </w:pPr>
    </w:p>
    <w:p w14:paraId="58230654" w14:textId="77777777" w:rsidR="00B513D5" w:rsidRPr="00E56CBC" w:rsidRDefault="00B513D5" w:rsidP="00B513D5">
      <w:pPr>
        <w:rPr>
          <w:rFonts w:asciiTheme="minorHAnsi" w:hAnsiTheme="minorHAnsi" w:cstheme="minorHAnsi"/>
          <w:szCs w:val="24"/>
        </w:rPr>
      </w:pPr>
    </w:p>
    <w:p w14:paraId="52B6A699" w14:textId="77777777" w:rsidR="00B513D5" w:rsidRPr="00E56CBC" w:rsidRDefault="0092070C" w:rsidP="00B513D5">
      <w:pPr>
        <w:rPr>
          <w:rFonts w:asciiTheme="minorHAnsi" w:hAnsiTheme="minorHAnsi" w:cstheme="minorHAnsi"/>
          <w:szCs w:val="24"/>
          <w:u w:val="single"/>
        </w:rPr>
      </w:pP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r w:rsidRPr="00E56CBC">
        <w:rPr>
          <w:rFonts w:asciiTheme="minorHAnsi" w:hAnsiTheme="minorHAnsi" w:cstheme="minorHAnsi"/>
          <w:szCs w:val="24"/>
          <w:u w:val="single"/>
        </w:rPr>
        <w:tab/>
      </w:r>
    </w:p>
    <w:p w14:paraId="44220C81" w14:textId="77777777" w:rsidR="00B513D5" w:rsidRPr="00E56CBC" w:rsidRDefault="00964AF8" w:rsidP="00B513D5">
      <w:pPr>
        <w:ind w:left="5040" w:hanging="5040"/>
        <w:rPr>
          <w:rFonts w:asciiTheme="minorHAnsi" w:hAnsiTheme="minorHAnsi" w:cstheme="minorHAnsi"/>
          <w:szCs w:val="24"/>
        </w:rPr>
      </w:pPr>
      <w:r w:rsidRPr="00E56CBC">
        <w:rPr>
          <w:rFonts w:asciiTheme="minorHAnsi" w:hAnsiTheme="minorHAnsi" w:cstheme="minorHAnsi"/>
          <w:i/>
          <w:iCs/>
          <w:szCs w:val="24"/>
        </w:rPr>
        <w:t>[Alternate Assisting Attorney]</w:t>
      </w:r>
      <w:r w:rsidRPr="00E56CBC">
        <w:rPr>
          <w:rFonts w:asciiTheme="minorHAnsi" w:hAnsiTheme="minorHAnsi" w:cstheme="minorHAnsi"/>
          <w:i/>
          <w:iCs/>
          <w:szCs w:val="24"/>
        </w:rPr>
        <w:tab/>
      </w:r>
      <w:r w:rsidR="00B513D5" w:rsidRPr="00E56CBC">
        <w:rPr>
          <w:rFonts w:asciiTheme="minorHAnsi" w:hAnsiTheme="minorHAnsi" w:cstheme="minorHAnsi"/>
          <w:i/>
          <w:iCs/>
          <w:szCs w:val="24"/>
        </w:rPr>
        <w:t>[Date]</w:t>
      </w:r>
    </w:p>
    <w:p w14:paraId="6946914B" w14:textId="77777777" w:rsidR="00B513D5" w:rsidRPr="00E56CBC" w:rsidRDefault="00B513D5" w:rsidP="00B513D5">
      <w:pPr>
        <w:rPr>
          <w:rFonts w:asciiTheme="minorHAnsi" w:hAnsiTheme="minorHAnsi" w:cstheme="minorHAnsi"/>
          <w:szCs w:val="24"/>
        </w:rPr>
      </w:pPr>
      <w:r w:rsidRPr="00E56CBC">
        <w:rPr>
          <w:rFonts w:asciiTheme="minorHAnsi" w:hAnsiTheme="minorHAnsi" w:cstheme="minorHAnsi"/>
          <w:szCs w:val="24"/>
        </w:rPr>
        <w:tab/>
      </w:r>
    </w:p>
    <w:p w14:paraId="4C84001F" w14:textId="77777777" w:rsidR="00B513D5" w:rsidRDefault="00B513D5" w:rsidP="00B513D5">
      <w:pPr>
        <w:rPr>
          <w:rFonts w:asciiTheme="minorHAnsi" w:hAnsiTheme="minorHAnsi" w:cstheme="minorHAnsi"/>
          <w:sz w:val="22"/>
          <w:szCs w:val="24"/>
        </w:rPr>
      </w:pPr>
    </w:p>
    <w:p w14:paraId="1145FE8E" w14:textId="77777777" w:rsidR="00125D7B" w:rsidRPr="004C5931" w:rsidRDefault="00125D7B" w:rsidP="00B513D5">
      <w:pPr>
        <w:rPr>
          <w:rFonts w:asciiTheme="minorHAnsi" w:hAnsiTheme="minorHAnsi" w:cstheme="minorHAnsi"/>
          <w:sz w:val="22"/>
          <w:szCs w:val="24"/>
        </w:rPr>
      </w:pPr>
    </w:p>
    <w:p w14:paraId="653F88E9" w14:textId="731B12C0" w:rsidR="00125D7B" w:rsidRPr="005728BD" w:rsidRDefault="005728BD" w:rsidP="005728BD">
      <w:pPr>
        <w:pStyle w:val="Footer"/>
        <w:tabs>
          <w:tab w:val="clear" w:pos="8640"/>
        </w:tabs>
        <w:rPr>
          <w:rFonts w:asciiTheme="minorHAnsi" w:hAnsiTheme="minorHAnsi" w:cstheme="minorHAnsi"/>
          <w:sz w:val="18"/>
          <w:szCs w:val="18"/>
        </w:rPr>
      </w:pPr>
      <w:r w:rsidRPr="005728BD">
        <w:rPr>
          <w:rFonts w:asciiTheme="minorHAnsi" w:hAnsiTheme="minorHAnsi" w:cstheme="minorHAnsi"/>
          <w:b/>
          <w:bCs/>
          <w:sz w:val="18"/>
          <w:szCs w:val="18"/>
        </w:rPr>
        <w:t>DISCLAIMER</w:t>
      </w:r>
      <w:r w:rsidR="00125D7B" w:rsidRPr="00125D7B">
        <w:rPr>
          <w:rFonts w:asciiTheme="minorHAnsi" w:hAnsiTheme="minorHAnsi" w:cstheme="minorHAnsi"/>
          <w:b/>
          <w:bCs/>
          <w:sz w:val="18"/>
          <w:szCs w:val="18"/>
        </w:rPr>
        <w:t>:</w:t>
      </w:r>
      <w:r w:rsidR="00125D7B" w:rsidRPr="00125D7B">
        <w:rPr>
          <w:rFonts w:asciiTheme="minorHAnsi" w:hAnsiTheme="minorHAnsi" w:cstheme="minorHAnsi"/>
          <w:sz w:val="18"/>
          <w:szCs w:val="18"/>
        </w:rPr>
        <w:t xml:space="preserve"> The State Bar as a regulatory entity does not provide legal advice to </w:t>
      </w:r>
      <w:proofErr w:type="gramStart"/>
      <w:r w:rsidR="00125D7B" w:rsidRPr="00125D7B">
        <w:rPr>
          <w:rFonts w:asciiTheme="minorHAnsi" w:hAnsiTheme="minorHAnsi" w:cstheme="minorHAnsi"/>
          <w:sz w:val="18"/>
          <w:szCs w:val="18"/>
        </w:rPr>
        <w:t>licensees</w:t>
      </w:r>
      <w:proofErr w:type="gramEnd"/>
      <w:r w:rsidR="00125D7B" w:rsidRPr="00125D7B">
        <w:rPr>
          <w:rFonts w:asciiTheme="minorHAnsi" w:hAnsiTheme="minorHAnsi" w:cstheme="minorHAnsi"/>
          <w:sz w:val="18"/>
          <w:szCs w:val="18"/>
        </w:rPr>
        <w:t>. The information provided in this document should not be used as a substitute for obtaining legal advice. You should always consult a suitably qualified attorney regarding any specific legal problem or matter.</w:t>
      </w:r>
    </w:p>
    <w:p w14:paraId="48D52071" w14:textId="77777777" w:rsidR="005728BD" w:rsidRPr="00125D7B" w:rsidRDefault="005728BD" w:rsidP="005728BD">
      <w:pPr>
        <w:pStyle w:val="Footer"/>
        <w:tabs>
          <w:tab w:val="clear" w:pos="8640"/>
        </w:tabs>
        <w:spacing w:after="60"/>
        <w:rPr>
          <w:rFonts w:asciiTheme="minorHAnsi" w:hAnsiTheme="minorHAnsi" w:cstheme="minorHAnsi"/>
          <w:i/>
          <w:iCs/>
          <w:sz w:val="18"/>
          <w:szCs w:val="18"/>
        </w:rPr>
      </w:pPr>
    </w:p>
    <w:p w14:paraId="130EE16B" w14:textId="14E363A6" w:rsidR="002D3151" w:rsidRDefault="005728BD" w:rsidP="00CF1B45">
      <w:pPr>
        <w:pStyle w:val="Footer"/>
        <w:tabs>
          <w:tab w:val="clear" w:pos="8640"/>
          <w:tab w:val="center" w:pos="1620"/>
        </w:tabs>
        <w:rPr>
          <w:rFonts w:cs="Arial"/>
          <w:sz w:val="18"/>
        </w:rPr>
      </w:pPr>
      <w:r w:rsidRPr="005728BD">
        <w:rPr>
          <w:rStyle w:val="PageNumber"/>
          <w:rFonts w:asciiTheme="minorHAnsi" w:hAnsiTheme="minorHAnsi" w:cstheme="minorHAnsi"/>
          <w:b/>
          <w:bCs/>
          <w:sz w:val="18"/>
          <w:szCs w:val="18"/>
        </w:rPr>
        <w:t>ACKNOWLEDGEMENT AND REPRINT PERMISSION</w:t>
      </w:r>
      <w:r w:rsidRPr="005728BD">
        <w:rPr>
          <w:rStyle w:val="PageNumber"/>
          <w:rFonts w:asciiTheme="minorHAnsi" w:hAnsiTheme="minorHAnsi" w:cstheme="minorHAnsi"/>
          <w:b/>
          <w:bCs/>
          <w:sz w:val="18"/>
          <w:szCs w:val="18"/>
        </w:rPr>
        <w:t>:</w:t>
      </w:r>
      <w:r w:rsidRPr="005728BD">
        <w:rPr>
          <w:rStyle w:val="PageNumber"/>
          <w:rFonts w:asciiTheme="minorHAnsi" w:hAnsiTheme="minorHAnsi" w:cstheme="minorHAnsi"/>
          <w:sz w:val="18"/>
          <w:szCs w:val="18"/>
        </w:rPr>
        <w:t xml:space="preserve"> Portions of this handbook [and/or materials] were adapted with permission from the Oregon State Bar Professional Liability Fund handbook, Planning for the Unexpected, Copyright 2023. All rights are reserved except that licensed legal professionals in California may use this material for their own law practice or to assist another licensed legal professional closing their office. It may be reproduced for classroom instruction or by non-profit organizations for informational, non-commercial purposes only. Acknowledgement of original publication by the Oregon State Bar Professional Liability Fund is required for any reproduction. Contact the Professional Liability Fund for other use cases.</w:t>
      </w:r>
    </w:p>
    <w:sectPr w:rsidR="002D3151" w:rsidSect="005728B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C8B99" w14:textId="77777777" w:rsidR="00241769" w:rsidRDefault="00241769">
      <w:r>
        <w:separator/>
      </w:r>
    </w:p>
  </w:endnote>
  <w:endnote w:type="continuationSeparator" w:id="0">
    <w:p w14:paraId="6E62F592" w14:textId="77777777" w:rsidR="00241769" w:rsidRDefault="00241769">
      <w:r>
        <w:continuationSeparator/>
      </w:r>
    </w:p>
  </w:endnote>
  <w:endnote w:type="continuationNotice" w:id="1">
    <w:p w14:paraId="2A5C2F08" w14:textId="77777777" w:rsidR="00241769" w:rsidRDefault="002417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DF27" w14:textId="77777777" w:rsidR="00D73993" w:rsidRDefault="00D739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35CC" w14:textId="6260A5CC" w:rsidR="00125D7B" w:rsidRPr="005728BD" w:rsidRDefault="00197065" w:rsidP="00125D7B">
    <w:pPr>
      <w:pStyle w:val="Footer"/>
      <w:tabs>
        <w:tab w:val="clear" w:pos="8640"/>
        <w:tab w:val="right" w:pos="9360"/>
      </w:tabs>
      <w:spacing w:after="60"/>
      <w:jc w:val="center"/>
      <w:rPr>
        <w:rStyle w:val="PageNumber"/>
        <w:rFonts w:asciiTheme="minorHAnsi" w:hAnsiTheme="minorHAnsi" w:cstheme="minorHAnsi"/>
        <w:sz w:val="20"/>
      </w:rPr>
    </w:pPr>
    <w:r w:rsidRPr="005728BD">
      <w:rPr>
        <w:rStyle w:val="PageNumber"/>
        <w:rFonts w:asciiTheme="minorHAnsi" w:hAnsiTheme="minorHAnsi" w:cstheme="minorHAnsi"/>
        <w:sz w:val="20"/>
      </w:rPr>
      <w:t xml:space="preserve">Notice of Designated Assisting Attorney—Page </w:t>
    </w:r>
    <w:r w:rsidRPr="005728BD">
      <w:rPr>
        <w:rStyle w:val="PageNumber"/>
        <w:rFonts w:asciiTheme="minorHAnsi" w:hAnsiTheme="minorHAnsi" w:cstheme="minorHAnsi"/>
        <w:sz w:val="20"/>
      </w:rPr>
      <w:fldChar w:fldCharType="begin"/>
    </w:r>
    <w:r w:rsidRPr="005728BD">
      <w:rPr>
        <w:rStyle w:val="PageNumber"/>
        <w:rFonts w:asciiTheme="minorHAnsi" w:hAnsiTheme="minorHAnsi" w:cstheme="minorHAnsi"/>
        <w:sz w:val="20"/>
      </w:rPr>
      <w:instrText xml:space="preserve"> PAGE  \* Arabic  \* MERGEFORMAT </w:instrText>
    </w:r>
    <w:r w:rsidRPr="005728BD">
      <w:rPr>
        <w:rStyle w:val="PageNumber"/>
        <w:rFonts w:asciiTheme="minorHAnsi" w:hAnsiTheme="minorHAnsi" w:cstheme="minorHAnsi"/>
        <w:sz w:val="20"/>
      </w:rPr>
      <w:fldChar w:fldCharType="separate"/>
    </w:r>
    <w:r w:rsidRPr="005728BD">
      <w:rPr>
        <w:rStyle w:val="PageNumber"/>
        <w:rFonts w:asciiTheme="minorHAnsi" w:hAnsiTheme="minorHAnsi" w:cstheme="minorHAnsi"/>
        <w:sz w:val="20"/>
      </w:rPr>
      <w:t>1</w:t>
    </w:r>
    <w:r w:rsidRPr="005728BD">
      <w:rPr>
        <w:rStyle w:val="PageNumber"/>
        <w:rFonts w:asciiTheme="minorHAnsi" w:hAnsiTheme="minorHAnsi" w:cstheme="minorHAns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28CF" w14:textId="77777777" w:rsidR="00D73993" w:rsidRDefault="00D73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A5A1D" w14:textId="77777777" w:rsidR="00241769" w:rsidRDefault="00241769">
      <w:r>
        <w:separator/>
      </w:r>
    </w:p>
  </w:footnote>
  <w:footnote w:type="continuationSeparator" w:id="0">
    <w:p w14:paraId="7076C002" w14:textId="77777777" w:rsidR="00241769" w:rsidRDefault="00241769">
      <w:r>
        <w:continuationSeparator/>
      </w:r>
    </w:p>
  </w:footnote>
  <w:footnote w:type="continuationNotice" w:id="1">
    <w:p w14:paraId="20B45EEF" w14:textId="77777777" w:rsidR="00241769" w:rsidRDefault="002417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A5369" w14:textId="77777777" w:rsidR="00D73993" w:rsidRDefault="00D73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5033" w14:textId="77777777" w:rsidR="00F73B83" w:rsidRPr="004C5931" w:rsidRDefault="00F73B83" w:rsidP="006B5B32">
    <w:pPr>
      <w:pStyle w:val="Heading1"/>
      <w:jc w:val="center"/>
      <w:rPr>
        <w:rFonts w:asciiTheme="minorHAnsi" w:hAnsiTheme="minorHAnsi" w:cstheme="minorHAnsi"/>
        <w:szCs w:val="28"/>
      </w:rPr>
    </w:pPr>
    <w:r w:rsidRPr="004C5931">
      <w:rPr>
        <w:rFonts w:asciiTheme="minorHAnsi" w:hAnsiTheme="minorHAnsi" w:cstheme="minorHAnsi"/>
        <w:szCs w:val="28"/>
      </w:rPr>
      <w:t>NOTICE OF DESIGNATED</w:t>
    </w:r>
    <w:r w:rsidR="006B5B32" w:rsidRPr="004C5931">
      <w:rPr>
        <w:rFonts w:asciiTheme="minorHAnsi" w:hAnsiTheme="minorHAnsi" w:cstheme="minorHAnsi"/>
        <w:szCs w:val="28"/>
      </w:rPr>
      <w:t xml:space="preserve"> </w:t>
    </w:r>
    <w:r w:rsidRPr="004C5931">
      <w:rPr>
        <w:rFonts w:asciiTheme="minorHAnsi" w:hAnsiTheme="minorHAnsi" w:cstheme="minorHAnsi"/>
        <w:szCs w:val="28"/>
      </w:rPr>
      <w:t>ASSISTING ATTORNEY</w:t>
    </w:r>
  </w:p>
  <w:p w14:paraId="3C33769D" w14:textId="77777777" w:rsidR="00F73B83" w:rsidRDefault="00F73B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CFC4" w14:textId="77777777" w:rsidR="00D73993" w:rsidRDefault="00D739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735"/>
    <w:rsid w:val="00004071"/>
    <w:rsid w:val="0000521E"/>
    <w:rsid w:val="00021E4F"/>
    <w:rsid w:val="000222BC"/>
    <w:rsid w:val="00082028"/>
    <w:rsid w:val="000D5792"/>
    <w:rsid w:val="00125D7B"/>
    <w:rsid w:val="00166C68"/>
    <w:rsid w:val="00197065"/>
    <w:rsid w:val="001B72B4"/>
    <w:rsid w:val="0023696B"/>
    <w:rsid w:val="00241769"/>
    <w:rsid w:val="00290D2E"/>
    <w:rsid w:val="00296DC8"/>
    <w:rsid w:val="002A1193"/>
    <w:rsid w:val="002A2958"/>
    <w:rsid w:val="002A7B35"/>
    <w:rsid w:val="002D3151"/>
    <w:rsid w:val="002D70C8"/>
    <w:rsid w:val="0031394A"/>
    <w:rsid w:val="00375C12"/>
    <w:rsid w:val="00395811"/>
    <w:rsid w:val="003A6985"/>
    <w:rsid w:val="003A7DAD"/>
    <w:rsid w:val="003C7610"/>
    <w:rsid w:val="003E7E6A"/>
    <w:rsid w:val="0040054F"/>
    <w:rsid w:val="00417136"/>
    <w:rsid w:val="00442E1D"/>
    <w:rsid w:val="004908D3"/>
    <w:rsid w:val="004943C0"/>
    <w:rsid w:val="004C5931"/>
    <w:rsid w:val="004F098E"/>
    <w:rsid w:val="005019EA"/>
    <w:rsid w:val="00505CBE"/>
    <w:rsid w:val="005728BD"/>
    <w:rsid w:val="0057616E"/>
    <w:rsid w:val="00594175"/>
    <w:rsid w:val="005C004D"/>
    <w:rsid w:val="005C70F9"/>
    <w:rsid w:val="005E5922"/>
    <w:rsid w:val="0063740C"/>
    <w:rsid w:val="00666513"/>
    <w:rsid w:val="006929B0"/>
    <w:rsid w:val="006B5B32"/>
    <w:rsid w:val="006C1404"/>
    <w:rsid w:val="006F1E9B"/>
    <w:rsid w:val="007372F7"/>
    <w:rsid w:val="007716AF"/>
    <w:rsid w:val="00791465"/>
    <w:rsid w:val="007A63DF"/>
    <w:rsid w:val="00803A0B"/>
    <w:rsid w:val="00852268"/>
    <w:rsid w:val="008609EE"/>
    <w:rsid w:val="0089516F"/>
    <w:rsid w:val="008A771E"/>
    <w:rsid w:val="008D0A7A"/>
    <w:rsid w:val="008E2002"/>
    <w:rsid w:val="0092070C"/>
    <w:rsid w:val="009325BC"/>
    <w:rsid w:val="00964AF8"/>
    <w:rsid w:val="00990FD5"/>
    <w:rsid w:val="009D1991"/>
    <w:rsid w:val="009E1B01"/>
    <w:rsid w:val="009E2A71"/>
    <w:rsid w:val="00A064B3"/>
    <w:rsid w:val="00A241DB"/>
    <w:rsid w:val="00A84C5B"/>
    <w:rsid w:val="00A96760"/>
    <w:rsid w:val="00AD5594"/>
    <w:rsid w:val="00B43A4E"/>
    <w:rsid w:val="00B50D75"/>
    <w:rsid w:val="00B513D5"/>
    <w:rsid w:val="00B51A70"/>
    <w:rsid w:val="00B531F4"/>
    <w:rsid w:val="00B66F3A"/>
    <w:rsid w:val="00BC1147"/>
    <w:rsid w:val="00BC4EBA"/>
    <w:rsid w:val="00BE2D7B"/>
    <w:rsid w:val="00C145C5"/>
    <w:rsid w:val="00C1591D"/>
    <w:rsid w:val="00C646C6"/>
    <w:rsid w:val="00C91D7A"/>
    <w:rsid w:val="00C979C1"/>
    <w:rsid w:val="00CB1A21"/>
    <w:rsid w:val="00CB5D13"/>
    <w:rsid w:val="00CF1B45"/>
    <w:rsid w:val="00D05C36"/>
    <w:rsid w:val="00D1670A"/>
    <w:rsid w:val="00D214EC"/>
    <w:rsid w:val="00D56451"/>
    <w:rsid w:val="00D70994"/>
    <w:rsid w:val="00D73993"/>
    <w:rsid w:val="00DB28C0"/>
    <w:rsid w:val="00DD2D28"/>
    <w:rsid w:val="00DD530D"/>
    <w:rsid w:val="00DE62ED"/>
    <w:rsid w:val="00E02D24"/>
    <w:rsid w:val="00E15735"/>
    <w:rsid w:val="00E17A22"/>
    <w:rsid w:val="00E33655"/>
    <w:rsid w:val="00E56CBC"/>
    <w:rsid w:val="00E97E4B"/>
    <w:rsid w:val="00EC2167"/>
    <w:rsid w:val="00ED356D"/>
    <w:rsid w:val="00EF6ABF"/>
    <w:rsid w:val="00F07BAF"/>
    <w:rsid w:val="00F168D0"/>
    <w:rsid w:val="00F44B61"/>
    <w:rsid w:val="00F7231B"/>
    <w:rsid w:val="00F73B83"/>
    <w:rsid w:val="00FF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D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E4B"/>
    <w:pPr>
      <w:widowControl w:val="0"/>
    </w:pPr>
    <w:rPr>
      <w:rFonts w:ascii="Arial" w:hAnsi="Arial"/>
      <w:snapToGrid w:val="0"/>
      <w:sz w:val="24"/>
    </w:rPr>
  </w:style>
  <w:style w:type="paragraph" w:styleId="Heading1">
    <w:name w:val="heading 1"/>
    <w:basedOn w:val="Normal"/>
    <w:next w:val="Normal"/>
    <w:qFormat/>
    <w:rsid w:val="00E97E4B"/>
    <w:pPr>
      <w:keepNext/>
      <w:widowControl/>
      <w:jc w:val="both"/>
      <w:outlineLvl w:val="0"/>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97E4B"/>
  </w:style>
  <w:style w:type="paragraph" w:styleId="Header">
    <w:name w:val="header"/>
    <w:basedOn w:val="Normal"/>
    <w:link w:val="HeaderChar"/>
    <w:uiPriority w:val="99"/>
    <w:rsid w:val="00E97E4B"/>
    <w:pPr>
      <w:tabs>
        <w:tab w:val="center" w:pos="4320"/>
        <w:tab w:val="right" w:pos="8640"/>
      </w:tabs>
    </w:pPr>
  </w:style>
  <w:style w:type="paragraph" w:styleId="Footer">
    <w:name w:val="footer"/>
    <w:basedOn w:val="Normal"/>
    <w:link w:val="FooterChar"/>
    <w:rsid w:val="00E97E4B"/>
    <w:pPr>
      <w:tabs>
        <w:tab w:val="center" w:pos="4320"/>
        <w:tab w:val="right" w:pos="8640"/>
      </w:tabs>
    </w:pPr>
  </w:style>
  <w:style w:type="character" w:styleId="PageNumber">
    <w:name w:val="page number"/>
    <w:basedOn w:val="DefaultParagraphFont"/>
    <w:rsid w:val="00E97E4B"/>
  </w:style>
  <w:style w:type="paragraph" w:styleId="DocumentMap">
    <w:name w:val="Document Map"/>
    <w:basedOn w:val="Normal"/>
    <w:semiHidden/>
    <w:rsid w:val="00E15735"/>
    <w:pPr>
      <w:shd w:val="clear" w:color="auto" w:fill="000080"/>
    </w:pPr>
    <w:rPr>
      <w:rFonts w:ascii="Tahoma" w:hAnsi="Tahoma" w:cs="Tahoma"/>
    </w:rPr>
  </w:style>
  <w:style w:type="paragraph" w:styleId="BalloonText">
    <w:name w:val="Balloon Text"/>
    <w:basedOn w:val="Normal"/>
    <w:semiHidden/>
    <w:rsid w:val="005E5922"/>
    <w:rPr>
      <w:rFonts w:ascii="Tahoma" w:hAnsi="Tahoma" w:cs="Tahoma"/>
      <w:sz w:val="16"/>
      <w:szCs w:val="16"/>
    </w:rPr>
  </w:style>
  <w:style w:type="character" w:customStyle="1" w:styleId="FooterChar">
    <w:name w:val="Footer Char"/>
    <w:basedOn w:val="DefaultParagraphFont"/>
    <w:link w:val="Footer"/>
    <w:rsid w:val="002D3151"/>
    <w:rPr>
      <w:rFonts w:ascii="Arial" w:hAnsi="Arial"/>
      <w:snapToGrid w:val="0"/>
      <w:sz w:val="24"/>
    </w:rPr>
  </w:style>
  <w:style w:type="character" w:customStyle="1" w:styleId="HeaderChar">
    <w:name w:val="Header Char"/>
    <w:basedOn w:val="DefaultParagraphFont"/>
    <w:link w:val="Header"/>
    <w:uiPriority w:val="99"/>
    <w:rsid w:val="002D3151"/>
    <w:rPr>
      <w:rFonts w:ascii="Arial" w:hAnsi="Arial"/>
      <w:snapToGrid w:val="0"/>
      <w:sz w:val="24"/>
    </w:rPr>
  </w:style>
  <w:style w:type="paragraph" w:styleId="Revision">
    <w:name w:val="Revision"/>
    <w:hidden/>
    <w:uiPriority w:val="99"/>
    <w:semiHidden/>
    <w:rsid w:val="009E2A71"/>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979303">
      <w:bodyDiv w:val="1"/>
      <w:marLeft w:val="0"/>
      <w:marRight w:val="0"/>
      <w:marTop w:val="0"/>
      <w:marBottom w:val="0"/>
      <w:divBdr>
        <w:top w:val="none" w:sz="0" w:space="0" w:color="auto"/>
        <w:left w:val="none" w:sz="0" w:space="0" w:color="auto"/>
        <w:bottom w:val="none" w:sz="0" w:space="0" w:color="auto"/>
        <w:right w:val="none" w:sz="0" w:space="0" w:color="auto"/>
      </w:divBdr>
    </w:div>
    <w:div w:id="1252196837">
      <w:bodyDiv w:val="1"/>
      <w:marLeft w:val="0"/>
      <w:marRight w:val="0"/>
      <w:marTop w:val="0"/>
      <w:marBottom w:val="0"/>
      <w:divBdr>
        <w:top w:val="none" w:sz="0" w:space="0" w:color="auto"/>
        <w:left w:val="none" w:sz="0" w:space="0" w:color="auto"/>
        <w:bottom w:val="none" w:sz="0" w:space="0" w:color="auto"/>
        <w:right w:val="none" w:sz="0" w:space="0" w:color="auto"/>
      </w:divBdr>
    </w:div>
    <w:div w:id="156225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C19CB1ECC62C47979492C62835376D" ma:contentTypeVersion="17" ma:contentTypeDescription="Create a new document." ma:contentTypeScope="" ma:versionID="4f513aaacc22522f45a91535118a0309">
  <xsd:schema xmlns:xsd="http://www.w3.org/2001/XMLSchema" xmlns:xs="http://www.w3.org/2001/XMLSchema" xmlns:p="http://schemas.microsoft.com/office/2006/metadata/properties" xmlns:ns2="aba68958-845e-4c83-941b-f5be4ac2297c" xmlns:ns3="4df2aa26-cc2b-4a1a-b030-4e4b8ab7f50c" xmlns:ns4="e36efab1-322c-495f-a1fe-a9d1254048a8" targetNamespace="http://schemas.microsoft.com/office/2006/metadata/properties" ma:root="true" ma:fieldsID="c2a653ad744f94940432615bccad00ac" ns2:_="" ns3:_="" ns4:_="">
    <xsd:import namespace="aba68958-845e-4c83-941b-f5be4ac2297c"/>
    <xsd:import namespace="4df2aa26-cc2b-4a1a-b030-4e4b8ab7f50c"/>
    <xsd:import namespace="e36efab1-322c-495f-a1fe-a9d1254048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68958-845e-4c83-941b-f5be4ac22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2aa26-cc2b-4a1a-b030-4e4b8ab7f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efab1-322c-495f-a1fe-a9d1254048a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8c4e585-17ad-432e-afb0-4589c9e86ef2}" ma:internalName="TaxCatchAll" ma:showField="CatchAllData" ma:web="4df2aa26-cc2b-4a1a-b030-4e4b8ab7f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a68958-845e-4c83-941b-f5be4ac2297c">
      <Terms xmlns="http://schemas.microsoft.com/office/infopath/2007/PartnerControls"/>
    </lcf76f155ced4ddcb4097134ff3c332f>
    <TaxCatchAll xmlns="e36efab1-322c-495f-a1fe-a9d1254048a8" xsi:nil="true"/>
  </documentManagement>
</p:properties>
</file>

<file path=customXml/itemProps1.xml><?xml version="1.0" encoding="utf-8"?>
<ds:datastoreItem xmlns:ds="http://schemas.openxmlformats.org/officeDocument/2006/customXml" ds:itemID="{3F27F47F-38B8-46BC-B1F9-2E7AE0D7D569}">
  <ds:schemaRefs>
    <ds:schemaRef ds:uri="http://schemas.openxmlformats.org/officeDocument/2006/bibliography"/>
  </ds:schemaRefs>
</ds:datastoreItem>
</file>

<file path=customXml/itemProps2.xml><?xml version="1.0" encoding="utf-8"?>
<ds:datastoreItem xmlns:ds="http://schemas.openxmlformats.org/officeDocument/2006/customXml" ds:itemID="{33627A17-FA1A-4D10-A529-B682C5636538}">
  <ds:schemaRefs>
    <ds:schemaRef ds:uri="http://schemas.microsoft.com/sharepoint/v3/contenttype/forms"/>
  </ds:schemaRefs>
</ds:datastoreItem>
</file>

<file path=customXml/itemProps3.xml><?xml version="1.0" encoding="utf-8"?>
<ds:datastoreItem xmlns:ds="http://schemas.openxmlformats.org/officeDocument/2006/customXml" ds:itemID="{CE58C6F8-C8D2-4D37-BD3B-9124895F4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68958-845e-4c83-941b-f5be4ac2297c"/>
    <ds:schemaRef ds:uri="4df2aa26-cc2b-4a1a-b030-4e4b8ab7f50c"/>
    <ds:schemaRef ds:uri="e36efab1-322c-495f-a1fe-a9d12540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3E5218-651E-4E99-B0E4-92E151FB4DC8}"/>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1333</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Notice of Designated Assisting Attorney</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Designated Assisting Attorney</dc:title>
  <dc:subject>Notice of Designated Assisting Attorney</dc:subject>
  <dc:creator/>
  <cp:keywords>Notice of Designated Assisting Attorney, succession planning</cp:keywords>
  <cp:lastModifiedBy/>
  <cp:revision>1</cp:revision>
  <dcterms:created xsi:type="dcterms:W3CDTF">2025-04-30T03:36:00Z</dcterms:created>
  <dcterms:modified xsi:type="dcterms:W3CDTF">2026-02-20T17:56:00Z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0x0101002DC19CB1ECC62C47979492C62835376D</vt:lpwstr>
  </property>
  <property fmtid="{D5CDD505-2E9C-101B-9397-08002B2CF9AE}" pid="3" name="MediaServiceImageTags">
    <vt:lpwstr/>
  </property>
</Properties>
</file>